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nexa_6_2_1_Cerere_de_ofertă_CO_B"/>
    <w:p w:rsidR="00873614" w:rsidRPr="00873614" w:rsidRDefault="00281557" w:rsidP="00873614">
      <w:pPr>
        <w:pStyle w:val="Heading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="00873614"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="00873614"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17E77" w:rsidRPr="007B4761" w:rsidRDefault="00817E77" w:rsidP="00817E77">
      <w:pPr>
        <w:rPr>
          <w:rFonts w:cs="Calibri"/>
          <w:color w:val="4F81BD"/>
          <w:szCs w:val="24"/>
        </w:rPr>
      </w:pPr>
      <w:r w:rsidRPr="007B4761">
        <w:rPr>
          <w:rFonts w:cs="Calibri"/>
          <w:color w:val="4F81BD"/>
          <w:szCs w:val="24"/>
        </w:rPr>
        <w:t>Proiectul privind Învățământul Secundar (ROSE)</w:t>
      </w:r>
    </w:p>
    <w:p w:rsidR="00817E77" w:rsidRPr="007B4761" w:rsidRDefault="00817E77" w:rsidP="00817E77">
      <w:pPr>
        <w:rPr>
          <w:rFonts w:cs="Calibri"/>
          <w:color w:val="4F81BD"/>
          <w:szCs w:val="24"/>
        </w:rPr>
      </w:pPr>
      <w:r w:rsidRPr="007B4761">
        <w:rPr>
          <w:rFonts w:cs="Calibri"/>
          <w:color w:val="4F81BD"/>
          <w:szCs w:val="24"/>
        </w:rPr>
        <w:t>Schema de Granturi pentru Licee</w:t>
      </w:r>
    </w:p>
    <w:p w:rsidR="00817E77" w:rsidRPr="007B4761" w:rsidRDefault="00817E77" w:rsidP="00817E77">
      <w:pPr>
        <w:rPr>
          <w:rFonts w:cs="Calibri"/>
          <w:color w:val="4F81BD"/>
          <w:szCs w:val="24"/>
        </w:rPr>
      </w:pPr>
      <w:r w:rsidRPr="007B4761">
        <w:rPr>
          <w:rFonts w:cs="Calibri"/>
          <w:color w:val="4F81BD"/>
          <w:szCs w:val="24"/>
        </w:rPr>
        <w:t xml:space="preserve">Beneficiar: </w:t>
      </w:r>
      <w:r>
        <w:rPr>
          <w:rFonts w:cs="Calibri"/>
          <w:color w:val="4F81BD"/>
          <w:szCs w:val="24"/>
        </w:rPr>
        <w:t>LICEUL TEHNOLOGIC ROSIA DE AMARADIA</w:t>
      </w:r>
    </w:p>
    <w:p w:rsidR="00817E77" w:rsidRPr="007B4761" w:rsidRDefault="00817E77" w:rsidP="00817E77">
      <w:pPr>
        <w:rPr>
          <w:rFonts w:cs="Calibri"/>
          <w:color w:val="4F81BD"/>
          <w:szCs w:val="24"/>
        </w:rPr>
      </w:pPr>
      <w:r w:rsidRPr="007B4761">
        <w:rPr>
          <w:rFonts w:cs="Calibri"/>
          <w:color w:val="4F81BD"/>
          <w:szCs w:val="24"/>
        </w:rPr>
        <w:t>Titlul subproiectului:</w:t>
      </w:r>
      <w:r w:rsidRPr="00A07F35">
        <w:rPr>
          <w:b/>
        </w:rPr>
        <w:t xml:space="preserve"> </w:t>
      </w:r>
      <w:r>
        <w:rPr>
          <w:b/>
        </w:rPr>
        <w:t>”Noi te vom ajuta, să știi , să poți și să reușești în viață ”</w:t>
      </w:r>
    </w:p>
    <w:p w:rsidR="00817E77" w:rsidRPr="007B4761" w:rsidRDefault="00817E77" w:rsidP="00817E77">
      <w:pPr>
        <w:rPr>
          <w:rFonts w:cs="Calibri"/>
          <w:color w:val="4F81BD"/>
          <w:szCs w:val="24"/>
        </w:rPr>
      </w:pPr>
      <w:r w:rsidRPr="007B4761">
        <w:rPr>
          <w:rFonts w:cs="Calibri"/>
          <w:color w:val="4F81BD"/>
          <w:szCs w:val="24"/>
        </w:rPr>
        <w:t xml:space="preserve">Acord de grant nr. </w:t>
      </w:r>
      <w:r>
        <w:rPr>
          <w:rFonts w:cs="Calibri"/>
          <w:color w:val="4F81BD"/>
          <w:szCs w:val="24"/>
        </w:rPr>
        <w:t>395/SGL/RII/01.10.2018</w:t>
      </w:r>
    </w:p>
    <w:p w:rsidR="00873614" w:rsidRPr="00811F26" w:rsidRDefault="00811F26" w:rsidP="00873614">
      <w:pPr>
        <w:jc w:val="right"/>
        <w:rPr>
          <w:rFonts w:asciiTheme="majorHAnsi" w:hAnsiTheme="majorHAnsi" w:cstheme="minorHAnsi"/>
          <w:i/>
          <w:szCs w:val="24"/>
          <w:lang w:val="ro-RO"/>
        </w:rPr>
      </w:pPr>
      <w:r w:rsidRPr="00811F26">
        <w:rPr>
          <w:rFonts w:asciiTheme="majorHAnsi" w:hAnsiTheme="majorHAnsi" w:cstheme="minorHAnsi"/>
          <w:i/>
          <w:szCs w:val="24"/>
          <w:lang w:val="ro-RO"/>
        </w:rPr>
        <w:t>Roșia de Amaradia , 13.11.2018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1.</w:t>
      </w:r>
      <w:r w:rsidRPr="00873614">
        <w:rPr>
          <w:rFonts w:asciiTheme="majorHAnsi" w:hAnsiTheme="majorHAnsi" w:cstheme="minorHAnsi"/>
          <w:lang w:val="ro-RO"/>
        </w:rPr>
        <w:tab/>
        <w:t>Beneficiarul</w:t>
      </w:r>
      <w:r w:rsidR="00817E77" w:rsidRPr="00817E77">
        <w:rPr>
          <w:rFonts w:cs="Calibri"/>
          <w:color w:val="4F81BD"/>
          <w:szCs w:val="24"/>
        </w:rPr>
        <w:t xml:space="preserve"> </w:t>
      </w:r>
      <w:r w:rsidR="00817E77" w:rsidRPr="00817E77">
        <w:rPr>
          <w:rFonts w:cs="Calibri"/>
          <w:szCs w:val="24"/>
        </w:rPr>
        <w:t>LICEUL TEHNOLOGIC ROSIA DE AMARADIA</w:t>
      </w:r>
      <w:r w:rsidR="00817E77" w:rsidRPr="00873614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817E77" w:rsidRPr="00817E77">
        <w:rPr>
          <w:rFonts w:cs="Calibri"/>
          <w:szCs w:val="24"/>
        </w:rPr>
        <w:t>pentru licee</w:t>
      </w:r>
      <w:r w:rsidR="00817E77" w:rsidRPr="00873614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873614" w:rsidRPr="00873614" w:rsidRDefault="00873614" w:rsidP="00873614">
      <w:pPr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Lot 1:</w:t>
      </w:r>
    </w:p>
    <w:p w:rsidR="00873614" w:rsidRPr="00873614" w:rsidRDefault="00817E7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1. Videoproiector, 7 bucăți</w:t>
      </w:r>
    </w:p>
    <w:p w:rsidR="00817E77" w:rsidRPr="00817E77" w:rsidRDefault="00873614" w:rsidP="00817E77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 xml:space="preserve">2. </w:t>
      </w:r>
      <w:r w:rsidR="00817E77" w:rsidRPr="00817E77">
        <w:rPr>
          <w:rFonts w:asciiTheme="majorHAnsi" w:hAnsiTheme="majorHAnsi" w:cstheme="minorHAnsi"/>
          <w:i/>
          <w:color w:val="FF0000"/>
          <w:lang w:val="ro-RO"/>
        </w:rPr>
        <w:t xml:space="preserve">Ecran </w:t>
      </w:r>
      <w:r w:rsidR="00817E77">
        <w:rPr>
          <w:rFonts w:asciiTheme="majorHAnsi" w:hAnsiTheme="majorHAnsi" w:cstheme="minorHAnsi"/>
          <w:i/>
          <w:color w:val="FF0000"/>
          <w:lang w:val="ro-RO"/>
        </w:rPr>
        <w:t xml:space="preserve">proiecție </w:t>
      </w:r>
      <w:r w:rsidR="00817E77" w:rsidRPr="00817E77">
        <w:rPr>
          <w:rFonts w:asciiTheme="majorHAnsi" w:hAnsiTheme="majorHAnsi" w:cstheme="minorHAnsi"/>
          <w:i/>
          <w:color w:val="FF0000"/>
          <w:lang w:val="ro-RO"/>
        </w:rPr>
        <w:t>videoproiector+suport tavan videoproiecto</w:t>
      </w:r>
      <w:r w:rsidR="00817E77">
        <w:rPr>
          <w:rFonts w:asciiTheme="majorHAnsi" w:hAnsiTheme="majorHAnsi" w:cstheme="minorHAnsi"/>
          <w:i/>
          <w:color w:val="FF0000"/>
          <w:lang w:val="ro-RO"/>
        </w:rPr>
        <w:t>r,</w:t>
      </w:r>
      <w:r w:rsidR="00817E77" w:rsidRPr="00817E77">
        <w:rPr>
          <w:rFonts w:asciiTheme="majorHAnsi" w:hAnsiTheme="majorHAnsi" w:cstheme="minorHAnsi"/>
          <w:i/>
          <w:color w:val="FF0000"/>
          <w:lang w:val="ro-RO"/>
        </w:rPr>
        <w:t xml:space="preserve"> </w:t>
      </w:r>
      <w:r w:rsidR="00817E77">
        <w:rPr>
          <w:rFonts w:asciiTheme="majorHAnsi" w:hAnsiTheme="majorHAnsi" w:cstheme="minorHAnsi"/>
          <w:i/>
          <w:color w:val="FF0000"/>
          <w:lang w:val="ro-RO"/>
        </w:rPr>
        <w:t>7 bucăți</w:t>
      </w:r>
    </w:p>
    <w:p w:rsidR="00817E77" w:rsidRPr="00817E77" w:rsidRDefault="00817E77" w:rsidP="00817E77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3. Sistem audio, boxe , 7 bucăți</w:t>
      </w:r>
    </w:p>
    <w:p w:rsidR="00873614" w:rsidRPr="00873614" w:rsidRDefault="00873614" w:rsidP="00817E77">
      <w:pPr>
        <w:ind w:left="1450"/>
        <w:rPr>
          <w:rFonts w:asciiTheme="majorHAnsi" w:hAnsiTheme="majorHAnsi" w:cstheme="minorHAnsi"/>
          <w:i/>
          <w:color w:val="FF0000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Lot 2:</w:t>
      </w:r>
    </w:p>
    <w:p w:rsidR="00873614" w:rsidRPr="00873614" w:rsidRDefault="00817E7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Laptop, 4 bucăți</w:t>
      </w:r>
    </w:p>
    <w:p w:rsidR="00873614" w:rsidRDefault="005347BE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Imprimantă laser multifuncționlă, 1 bucată</w:t>
      </w:r>
    </w:p>
    <w:p w:rsidR="005347BE" w:rsidRPr="00873614" w:rsidRDefault="005347BE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Tablă magnetică, 7 bucăți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color w:val="0000FF"/>
          <w:lang w:val="ro-RO"/>
        </w:rPr>
        <w:t>Ofertanţii pot depune o singură ofertă care să includă toate produsele cerute mai sus / Ofertanţii pot depune o singură ofertă, pentru unul sau mai multe loturi</w:t>
      </w:r>
      <w:r w:rsidRPr="00873614">
        <w:rPr>
          <w:rFonts w:asciiTheme="majorHAnsi" w:hAnsiTheme="majorHAnsi" w:cstheme="minorHAnsi"/>
          <w:lang w:val="ro-RO"/>
        </w:rPr>
        <w:t xml:space="preserve">. </w:t>
      </w: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Adresa:</w:t>
      </w:r>
      <w:r w:rsidR="00975EEF">
        <w:rPr>
          <w:rFonts w:asciiTheme="majorHAnsi" w:hAnsiTheme="majorHAnsi" w:cstheme="minorHAnsi"/>
          <w:lang w:val="ro-RO"/>
        </w:rPr>
        <w:t xml:space="preserve"> Liceul Tehnologic Roșia de Amaradia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Telefon/Fax:</w:t>
      </w:r>
      <w:r w:rsidR="00811F26">
        <w:rPr>
          <w:rFonts w:asciiTheme="majorHAnsi" w:hAnsiTheme="majorHAnsi" w:cstheme="minorHAnsi"/>
          <w:lang w:val="ro-RO"/>
        </w:rPr>
        <w:t xml:space="preserve"> </w:t>
      </w:r>
      <w:r w:rsidR="00975EEF">
        <w:rPr>
          <w:rFonts w:asciiTheme="majorHAnsi" w:hAnsiTheme="majorHAnsi" w:cstheme="minorHAnsi"/>
          <w:lang w:val="ro-RO"/>
        </w:rPr>
        <w:t>0253.232.582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E-mail:</w:t>
      </w:r>
      <w:r w:rsidR="00975EEF">
        <w:rPr>
          <w:rFonts w:asciiTheme="majorHAnsi" w:hAnsiTheme="majorHAnsi" w:cstheme="minorHAnsi"/>
          <w:lang w:val="ro-RO"/>
        </w:rPr>
        <w:t>grup_scolar_rosia_de_amaradia@yahoo.com</w:t>
      </w:r>
    </w:p>
    <w:p w:rsid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Persoană de contact: </w:t>
      </w:r>
    </w:p>
    <w:p w:rsidR="00975EEF" w:rsidRDefault="00975EEF" w:rsidP="00873614">
      <w:pPr>
        <w:ind w:left="1260" w:hanging="54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Director,</w:t>
      </w:r>
    </w:p>
    <w:p w:rsidR="00975EEF" w:rsidRPr="00873614" w:rsidRDefault="00975EEF" w:rsidP="00873614">
      <w:pPr>
        <w:ind w:left="1260" w:hanging="54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Prof. Tița Ilona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r w:rsidR="00975EEF">
        <w:rPr>
          <w:rFonts w:asciiTheme="majorHAnsi" w:hAnsiTheme="majorHAnsi" w:cstheme="minorHAnsi"/>
          <w:color w:val="0000FF"/>
          <w:lang w:val="ro-RO"/>
        </w:rPr>
        <w:t>24.11.2018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975EEF">
        <w:rPr>
          <w:rFonts w:asciiTheme="majorHAnsi" w:hAnsiTheme="majorHAnsi" w:cstheme="minorHAnsi"/>
          <w:color w:val="0000FF"/>
          <w:lang w:val="ro-RO"/>
        </w:rPr>
        <w:t>16:00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>. Preţul total trebuie să includă şi preţul pentru ambalare, transport, instalare/ montare şi orice alte costuri necesare livrării produsului la următoarea destinatie</w:t>
      </w:r>
      <w:r w:rsidR="00975EEF">
        <w:rPr>
          <w:rFonts w:asciiTheme="majorHAnsi" w:hAnsiTheme="majorHAnsi" w:cstheme="minorHAnsi"/>
          <w:lang w:val="ro-RO"/>
        </w:rPr>
        <w:t xml:space="preserve">: </w:t>
      </w:r>
      <w:r w:rsidR="00975EEF" w:rsidRPr="00FA5613">
        <w:rPr>
          <w:rFonts w:asciiTheme="majorHAnsi" w:hAnsiTheme="majorHAnsi" w:cstheme="minorHAnsi"/>
          <w:b/>
          <w:u w:val="single"/>
          <w:lang w:val="ro-RO"/>
        </w:rPr>
        <w:t>Comuna Roșia de Amaradia, jud. Gorj, strada Principală, nr.</w:t>
      </w:r>
      <w:r w:rsidR="00811F26" w:rsidRPr="00FA5613">
        <w:rPr>
          <w:rFonts w:asciiTheme="majorHAnsi" w:hAnsiTheme="majorHAnsi" w:cstheme="minorHAnsi"/>
          <w:b/>
          <w:u w:val="single"/>
          <w:lang w:val="ro-RO"/>
        </w:rPr>
        <w:t>297</w:t>
      </w:r>
      <w:r w:rsidR="00975EEF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. Oferta va fi exprimată în Lei, iar TVA va fi indicat separat.</w:t>
      </w:r>
    </w:p>
    <w:p w:rsidR="00B86692" w:rsidRPr="00B86692" w:rsidRDefault="00B86692" w:rsidP="006160ED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ab/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copie a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>Î</w:t>
      </w:r>
      <w:r w:rsidRPr="00E75FF5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E75FF5">
        <w:rPr>
          <w:rFonts w:asciiTheme="majorHAnsi" w:hAnsiTheme="majorHAnsi" w:cstheme="minorHAnsi"/>
          <w:szCs w:val="24"/>
          <w:lang w:val="ro-RO"/>
        </w:rPr>
        <w:t xml:space="preserve"> sau a Certificatului Constatator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sediulși domeniul de activitate.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bookmarkStart w:id="1" w:name="_GoBack"/>
      <w:bookmarkEnd w:id="1"/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care îndeplinește toate specificațiile tehnice solicitate și care oferă cel mai </w:t>
      </w:r>
      <w:r w:rsidRPr="00E75FF5">
        <w:rPr>
          <w:rFonts w:asciiTheme="majorHAnsi" w:hAnsiTheme="majorHAnsi" w:cstheme="minorHAnsi"/>
          <w:color w:val="0000FF"/>
          <w:lang w:val="ro-RO"/>
        </w:rPr>
        <w:t xml:space="preserve">mic preţ total evaluat, fără TVA / care oferă cel mai mic preţ total evaluat fără TVA, pe </w:t>
      </w:r>
      <w:r w:rsidR="00351674" w:rsidRPr="00E75FF5">
        <w:rPr>
          <w:rFonts w:asciiTheme="majorHAnsi" w:hAnsiTheme="majorHAnsi" w:cstheme="minorHAnsi"/>
          <w:color w:val="0000FF"/>
          <w:lang w:val="ro-RO"/>
        </w:rPr>
        <w:t>fiecare lot în parte</w:t>
      </w:r>
      <w:r w:rsidRPr="00E75FF5">
        <w:rPr>
          <w:rFonts w:asciiTheme="majorHAnsi" w:hAnsiTheme="majorHAnsi" w:cstheme="minorHAnsi"/>
          <w:color w:val="3366FF"/>
          <w:lang w:val="ro-RO"/>
        </w:rPr>
        <w:t>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811F26" w:rsidRDefault="00811F26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11F26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Responsabil achiziții :</w:t>
      </w:r>
    </w:p>
    <w:p w:rsidR="00873614" w:rsidRPr="00811F26" w:rsidRDefault="00811F26" w:rsidP="00873614">
      <w:pPr>
        <w:ind w:left="540"/>
        <w:rPr>
          <w:rFonts w:asciiTheme="majorHAnsi" w:hAnsiTheme="majorHAnsi" w:cstheme="minorHAnsi"/>
          <w:i/>
          <w:lang w:val="ro-RO"/>
        </w:rPr>
      </w:pPr>
      <w:r w:rsidRPr="00811F26">
        <w:rPr>
          <w:rFonts w:asciiTheme="majorHAnsi" w:hAnsiTheme="majorHAnsi" w:cstheme="minorHAnsi"/>
          <w:i/>
          <w:lang w:val="ro-RO"/>
        </w:rPr>
        <w:t>Tița Ilona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3224D8">
        <w:rPr>
          <w:rFonts w:asciiTheme="majorHAnsi" w:hAnsiTheme="majorHAnsi" w:cstheme="minorHAnsi"/>
          <w:lang w:val="ro-RO"/>
        </w:rPr>
        <w:t>Echipamente IT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3224D8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Proiect</w:t>
      </w:r>
      <w:r w:rsidRPr="003224D8">
        <w:rPr>
          <w:rFonts w:asciiTheme="majorHAnsi" w:hAnsiTheme="majorHAnsi" w:cstheme="minorHAnsi"/>
          <w:lang w:val="ro-RO"/>
        </w:rPr>
        <w:t xml:space="preserve">: </w:t>
      </w:r>
      <w:r w:rsidR="003224D8" w:rsidRPr="003224D8">
        <w:rPr>
          <w:rFonts w:cs="Calibri"/>
          <w:szCs w:val="24"/>
        </w:rPr>
        <w:t>Proiectul privind Învățământul Secundar (ROSE</w:t>
      </w:r>
      <w:r w:rsidR="003224D8" w:rsidRPr="003224D8">
        <w:rPr>
          <w:rFonts w:asciiTheme="majorHAnsi" w:hAnsiTheme="majorHAnsi" w:cstheme="minorHAnsi"/>
          <w:lang w:val="ro-RO"/>
        </w:rPr>
        <w:t>)</w:t>
      </w:r>
      <w:r w:rsidRPr="003224D8">
        <w:rPr>
          <w:rFonts w:asciiTheme="majorHAnsi" w:hAnsiTheme="majorHAnsi" w:cstheme="minorHAnsi"/>
          <w:lang w:val="ro-RO"/>
        </w:rPr>
        <w:t xml:space="preserve">      </w:t>
      </w:r>
    </w:p>
    <w:p w:rsidR="00873614" w:rsidRPr="003224D8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3224D8">
        <w:rPr>
          <w:rFonts w:asciiTheme="majorHAnsi" w:hAnsiTheme="majorHAnsi" w:cstheme="minorHAnsi"/>
          <w:lang w:val="ro-RO"/>
        </w:rPr>
        <w:t>Beneficiar:</w:t>
      </w:r>
      <w:r w:rsidR="003224D8" w:rsidRPr="003224D8">
        <w:rPr>
          <w:rFonts w:cs="Calibri"/>
          <w:szCs w:val="24"/>
        </w:rPr>
        <w:t xml:space="preserve"> LICEUL TEHNOLOGIC ROSIA DE AMARADIA</w:t>
      </w:r>
    </w:p>
    <w:p w:rsidR="003224D8" w:rsidRPr="007B4761" w:rsidRDefault="00873614" w:rsidP="003224D8">
      <w:pPr>
        <w:rPr>
          <w:rFonts w:cs="Calibri"/>
          <w:color w:val="4F81BD"/>
          <w:szCs w:val="24"/>
        </w:rPr>
      </w:pPr>
      <w:r w:rsidRPr="00873614">
        <w:rPr>
          <w:rFonts w:asciiTheme="majorHAnsi" w:hAnsiTheme="majorHAnsi" w:cstheme="minorHAnsi"/>
          <w:lang w:val="ro-RO"/>
        </w:rPr>
        <w:t>Ofertant: _________________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="003224D8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3224D8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3224D8">
              <w:rPr>
                <w:rFonts w:cstheme="minorHAnsi"/>
                <w:b/>
                <w:i/>
                <w:lang w:val="ro-RO"/>
              </w:rPr>
              <w:t>Lot 1.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811F26" w:rsidRPr="00194054">
              <w:rPr>
                <w:rFonts w:cstheme="minorHAnsi"/>
                <w:i/>
                <w:lang w:val="ro-RO"/>
              </w:rPr>
              <w:t>Videoproiector</w:t>
            </w:r>
            <w:r w:rsidR="00811F26">
              <w:rPr>
                <w:rFonts w:cstheme="minorHAnsi"/>
                <w:i/>
                <w:lang w:val="ro-RO"/>
              </w:rPr>
              <w:t xml:space="preserve"> cu suport de tavan, ecran de proiecție și sistem boxe audio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11F26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194054">
              <w:rPr>
                <w:rFonts w:cstheme="minorHAnsi"/>
                <w:i/>
                <w:lang w:val="ro-RO"/>
              </w:rPr>
              <w:t>Videoproiector</w:t>
            </w:r>
            <w:r>
              <w:rPr>
                <w:rFonts w:cstheme="minorHAnsi"/>
                <w:i/>
                <w:lang w:val="ro-RO"/>
              </w:rPr>
              <w:t xml:space="preserve"> cu  suport de tavan, ecran de proiecție și sistem boxe audio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11F26" w:rsidRDefault="00811F26" w:rsidP="00811F26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Pachetul este alcătuit din :</w:t>
            </w:r>
          </w:p>
          <w:p w:rsidR="00811F26" w:rsidRPr="00B97BE9" w:rsidRDefault="00811F26" w:rsidP="00811F26">
            <w:pPr>
              <w:ind w:left="-13" w:firstLine="13"/>
              <w:rPr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1.Videoproiector : </w:t>
            </w:r>
            <w:r w:rsidRPr="00194054">
              <w:rPr>
                <w:rFonts w:cstheme="minorHAnsi"/>
                <w:i/>
                <w:lang w:val="ro-RO"/>
              </w:rPr>
              <w:t xml:space="preserve">Tehnologie </w:t>
            </w:r>
            <w:r>
              <w:rPr>
                <w:rFonts w:cstheme="minorHAnsi"/>
                <w:i/>
                <w:lang w:val="ro-RO"/>
              </w:rPr>
              <w:t>3LCD</w:t>
            </w:r>
            <w:r w:rsidRPr="00194054">
              <w:rPr>
                <w:rFonts w:cstheme="minorHAnsi"/>
                <w:i/>
                <w:lang w:val="ro-RO"/>
              </w:rPr>
              <w:t xml:space="preserve">, luminozitate </w:t>
            </w:r>
            <w:r w:rsidRPr="00194054">
              <w:rPr>
                <w:i/>
                <w:lang w:val="ro-RO"/>
              </w:rPr>
              <w:t>≥</w:t>
            </w:r>
            <w:r w:rsidRPr="00194054">
              <w:rPr>
                <w:rFonts w:cstheme="minorHAnsi"/>
                <w:i/>
                <w:lang w:val="ro-RO"/>
              </w:rPr>
              <w:t xml:space="preserve">3000 lumeni, durata de viață </w:t>
            </w:r>
            <w:r w:rsidRPr="00194054">
              <w:rPr>
                <w:i/>
                <w:lang w:val="ro-RO"/>
              </w:rPr>
              <w:t>≥</w:t>
            </w:r>
            <w:r w:rsidRPr="00194054">
              <w:rPr>
                <w:rFonts w:cstheme="minorHAnsi"/>
                <w:i/>
                <w:lang w:val="ro-RO"/>
              </w:rPr>
              <w:t xml:space="preserve">4000 de ore,rezoluție </w:t>
            </w:r>
            <w:r w:rsidRPr="00194054">
              <w:rPr>
                <w:i/>
                <w:lang w:val="ro-RO"/>
              </w:rPr>
              <w:t>≥</w:t>
            </w:r>
            <w:r>
              <w:rPr>
                <w:i/>
                <w:lang w:val="ro-RO"/>
              </w:rPr>
              <w:t xml:space="preserve"> </w:t>
            </w:r>
            <w:r w:rsidRPr="00194054">
              <w:rPr>
                <w:rFonts w:cstheme="minorHAnsi"/>
                <w:i/>
                <w:lang w:val="ro-RO"/>
              </w:rPr>
              <w:t xml:space="preserve">1280 </w:t>
            </w:r>
            <w:r>
              <w:rPr>
                <w:rFonts w:cstheme="minorHAnsi"/>
                <w:i/>
                <w:lang w:val="ro-RO"/>
              </w:rPr>
              <w:t xml:space="preserve">x </w:t>
            </w:r>
            <w:r w:rsidRPr="00194054">
              <w:rPr>
                <w:rFonts w:cstheme="minorHAnsi"/>
                <w:i/>
                <w:lang w:val="ro-RO"/>
              </w:rPr>
              <w:t xml:space="preserve">720 p, aspect imagine 16:9, contrast </w:t>
            </w:r>
            <w:r w:rsidRPr="00194054">
              <w:rPr>
                <w:i/>
                <w:lang w:val="ro-RO"/>
              </w:rPr>
              <w:t>≥</w:t>
            </w:r>
            <w:r w:rsidRPr="00194054">
              <w:t>15000:1</w:t>
            </w:r>
            <w:r>
              <w:t>,conectori : USB ,VGA, Composite Video,HDMI ,</w:t>
            </w:r>
            <w:r w:rsidRPr="00B97BE9">
              <w:rPr>
                <w:rFonts w:ascii="Arial" w:hAnsi="Arial" w:cs="Arial"/>
                <w:sz w:val="16"/>
                <w:szCs w:val="16"/>
                <w:lang w:val="ro-RO" w:eastAsia="ro-RO"/>
              </w:rPr>
              <w:t xml:space="preserve"> </w:t>
            </w:r>
            <w:r>
              <w:rPr>
                <w:lang w:val="ro-RO"/>
              </w:rPr>
              <w:t>Zoom ≥1.1, 3D ready,</w:t>
            </w:r>
          </w:p>
          <w:p w:rsidR="00811F26" w:rsidRDefault="00811F26" w:rsidP="00811F26"/>
          <w:p w:rsidR="00811F26" w:rsidRDefault="00811F26" w:rsidP="00811F26">
            <w:pPr>
              <w:ind w:left="-13" w:firstLine="13"/>
            </w:pPr>
            <w:r>
              <w:rPr>
                <w:rFonts w:cstheme="minorHAnsi"/>
                <w:i/>
                <w:lang w:val="ro-RO"/>
              </w:rPr>
              <w:t>2. Suport videoproiector tavan :</w:t>
            </w:r>
            <w:r>
              <w:t xml:space="preserve"> Reglabil, Înclinare verticală (Grade) +/- 15, Greutate maximă suportată (Kg) -10, Înălțime reglabilă: 130 ~ 1060 mm</w:t>
            </w:r>
          </w:p>
          <w:p w:rsidR="00811F26" w:rsidRDefault="00811F26" w:rsidP="00811F26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811F26" w:rsidRDefault="00811F26" w:rsidP="00811F26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3. Ecran de proiecție :dimensiuni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 xml:space="preserve"> 160 /110 cm, montare pe perete sau tavan, format 16:9, </w:t>
            </w:r>
          </w:p>
          <w:p w:rsidR="00811F26" w:rsidRDefault="00811F26" w:rsidP="00811F26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811F26" w:rsidRPr="00194054" w:rsidRDefault="00811F26" w:rsidP="00811F26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4. Sistem boxe audio: sistem audio 2.0,active, putere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 xml:space="preserve">10 W RMS, cu posibilitate montare pe perete, </w:t>
            </w:r>
          </w:p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11F26" w:rsidRDefault="00811F26" w:rsidP="00811F26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1.distanța proiectare imagine videoproiector min. 5 m, functie de economisire energie,</w:t>
            </w:r>
          </w:p>
          <w:p w:rsidR="00873614" w:rsidRPr="00873614" w:rsidRDefault="00811F26" w:rsidP="00811F26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2.sistem audio cu conexiune jack 3,5 mm,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224D8" w:rsidRPr="0020234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Piese de Schimb 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02348">
              <w:rPr>
                <w:rFonts w:cstheme="minorHAnsi"/>
                <w:i/>
                <w:lang w:val="ro-RO"/>
              </w:rPr>
              <w:t>nu necesită</w:t>
            </w:r>
          </w:p>
          <w:p w:rsidR="003224D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Instrumente şi Accesorii : telecomandă</w:t>
            </w:r>
            <w:r>
              <w:rPr>
                <w:rFonts w:cstheme="minorHAnsi"/>
                <w:i/>
                <w:lang w:val="ro-RO"/>
              </w:rPr>
              <w:t xml:space="preserve"> videoproiector</w:t>
            </w:r>
            <w:r w:rsidRPr="00202348">
              <w:rPr>
                <w:rFonts w:cstheme="minorHAnsi"/>
                <w:i/>
                <w:lang w:val="ro-RO"/>
              </w:rPr>
              <w:t xml:space="preserve">, cablu VGA </w:t>
            </w:r>
            <w:r>
              <w:rPr>
                <w:rFonts w:cstheme="minorHAnsi"/>
                <w:i/>
                <w:lang w:val="ro-RO"/>
              </w:rPr>
              <w:t xml:space="preserve">lungime </w:t>
            </w:r>
            <w:r w:rsidRPr="00202348">
              <w:rPr>
                <w:i/>
                <w:lang w:val="ro-RO"/>
              </w:rPr>
              <w:t xml:space="preserve">≥ </w:t>
            </w:r>
            <w:r w:rsidRPr="00202348">
              <w:rPr>
                <w:rFonts w:cstheme="minorHAnsi"/>
                <w:i/>
                <w:lang w:val="ro-RO"/>
              </w:rPr>
              <w:t>10 m</w:t>
            </w:r>
            <w:r>
              <w:rPr>
                <w:rFonts w:cstheme="minorHAnsi"/>
                <w:i/>
                <w:lang w:val="ro-RO"/>
              </w:rPr>
              <w:t xml:space="preserve">, cablu audio prelungitor jack 3,5 mm mamă – jack 3,5 mm tată lungime </w:t>
            </w:r>
            <w:r w:rsidRPr="00202348">
              <w:rPr>
                <w:i/>
                <w:lang w:val="ro-RO"/>
              </w:rPr>
              <w:t xml:space="preserve">≥ </w:t>
            </w:r>
            <w:r w:rsidRPr="00202348">
              <w:rPr>
                <w:rFonts w:cstheme="minorHAnsi"/>
                <w:i/>
                <w:lang w:val="ro-RO"/>
              </w:rPr>
              <w:t>10 m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</w:p>
          <w:p w:rsidR="003224D8" w:rsidRPr="00202348" w:rsidRDefault="003224D8" w:rsidP="003224D8">
            <w:p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Cablu alimentare PC/videoproiector lungime </w:t>
            </w:r>
            <w:r w:rsidRPr="00202348">
              <w:rPr>
                <w:i/>
                <w:lang w:val="ro-RO"/>
              </w:rPr>
              <w:t xml:space="preserve">≥ </w:t>
            </w:r>
            <w:r w:rsidRPr="00202348">
              <w:rPr>
                <w:rFonts w:cstheme="minorHAnsi"/>
                <w:i/>
                <w:lang w:val="ro-RO"/>
              </w:rPr>
              <w:t>10 m</w:t>
            </w:r>
          </w:p>
          <w:p w:rsidR="003224D8" w:rsidRPr="0020234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Manuale: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02348">
              <w:rPr>
                <w:rFonts w:cstheme="minorHAnsi"/>
                <w:i/>
                <w:lang w:val="ro-RO"/>
              </w:rPr>
              <w:t>limba română</w:t>
            </w:r>
          </w:p>
          <w:p w:rsidR="003224D8" w:rsidRPr="0020234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Cerinţe de Întreţinere : Garanție 24 de luni</w:t>
            </w:r>
            <w:r>
              <w:rPr>
                <w:rFonts w:cstheme="minorHAnsi"/>
                <w:i/>
                <w:lang w:val="ro-RO"/>
              </w:rPr>
              <w:t xml:space="preserve">, furnizorul va asigura garanția, calitatea și performanțele produselor pe o perioadă de </w:t>
            </w:r>
            <w:r w:rsidRPr="008332B7">
              <w:rPr>
                <w:rFonts w:cstheme="minorHAnsi"/>
                <w:b/>
                <w:i/>
                <w:lang w:val="ro-RO"/>
              </w:rPr>
              <w:t>minim 24 de luni</w:t>
            </w:r>
            <w:r>
              <w:rPr>
                <w:rFonts w:cstheme="minorHAnsi"/>
                <w:i/>
                <w:lang w:val="ro-RO"/>
              </w:rPr>
              <w:t xml:space="preserve"> de la livrarea bunurilor.</w:t>
            </w:r>
          </w:p>
          <w:p w:rsidR="00873614" w:rsidRPr="00873614" w:rsidRDefault="00873614" w:rsidP="004829B7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:rsidR="003224D8" w:rsidRDefault="003224D8" w:rsidP="00873614">
      <w:pPr>
        <w:rPr>
          <w:rFonts w:asciiTheme="majorHAnsi" w:hAnsiTheme="majorHAnsi" w:cstheme="minorHAnsi"/>
          <w:b/>
          <w:lang w:val="ro-RO"/>
        </w:rPr>
      </w:pPr>
    </w:p>
    <w:p w:rsidR="003224D8" w:rsidRDefault="003224D8" w:rsidP="00873614">
      <w:pPr>
        <w:rPr>
          <w:rFonts w:asciiTheme="majorHAnsi" w:hAnsiTheme="majorHAnsi" w:cstheme="minorHAnsi"/>
          <w:b/>
          <w:lang w:val="ro-RO"/>
        </w:rPr>
      </w:pPr>
    </w:p>
    <w:p w:rsidR="00D842CB" w:rsidRDefault="00D842CB" w:rsidP="00873614">
      <w:pPr>
        <w:rPr>
          <w:rFonts w:asciiTheme="majorHAnsi" w:hAnsiTheme="majorHAnsi" w:cstheme="minorHAnsi"/>
          <w:b/>
          <w:lang w:val="ro-RO"/>
        </w:rPr>
      </w:pPr>
    </w:p>
    <w:p w:rsidR="00D842CB" w:rsidRDefault="00D842CB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3224D8" w:rsidRPr="008D1BC9" w:rsidTr="004A6D0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lastRenderedPageBreak/>
              <w:t>A. Specificații tehnice solicitate</w:t>
            </w:r>
          </w:p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224D8" w:rsidRPr="00873614" w:rsidTr="004A6D0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224D8" w:rsidRPr="00873614" w:rsidRDefault="003224D8" w:rsidP="003224D8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3224D8">
              <w:rPr>
                <w:rFonts w:cstheme="minorHAnsi"/>
                <w:b/>
                <w:i/>
                <w:lang w:val="ro-RO"/>
              </w:rPr>
              <w:t xml:space="preserve">Lot </w:t>
            </w:r>
            <w:r>
              <w:rPr>
                <w:rFonts w:cstheme="minorHAnsi"/>
                <w:b/>
                <w:i/>
                <w:lang w:val="ro-RO"/>
              </w:rPr>
              <w:t>2</w:t>
            </w:r>
            <w:r w:rsidRPr="003224D8">
              <w:rPr>
                <w:rFonts w:cstheme="minorHAnsi"/>
                <w:b/>
                <w:i/>
                <w:lang w:val="ro-RO"/>
              </w:rPr>
              <w:t>.</w:t>
            </w:r>
            <w:r>
              <w:rPr>
                <w:rFonts w:cstheme="minorHAnsi"/>
                <w:i/>
                <w:lang w:val="ro-RO"/>
              </w:rPr>
              <w:t xml:space="preserve"> Laptop</w:t>
            </w:r>
            <w:r>
              <w:t>, ,imprimantă laser multifuncțională, tabla magnetică</w:t>
            </w:r>
          </w:p>
        </w:tc>
        <w:tc>
          <w:tcPr>
            <w:tcW w:w="4320" w:type="dxa"/>
          </w:tcPr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224D8" w:rsidRPr="00873614" w:rsidTr="004A6D0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224D8" w:rsidRPr="00873614" w:rsidRDefault="003224D8" w:rsidP="004A6D08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Laptop</w:t>
            </w:r>
            <w:r>
              <w:t>, ,imprimantă laser multifuncțională, tabla magnetică</w:t>
            </w:r>
          </w:p>
        </w:tc>
        <w:tc>
          <w:tcPr>
            <w:tcW w:w="4320" w:type="dxa"/>
          </w:tcPr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3224D8" w:rsidRPr="00873614" w:rsidTr="004A6D0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224D8" w:rsidRDefault="003224D8" w:rsidP="003224D8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Pachetul este alcătuit din :</w:t>
            </w:r>
          </w:p>
          <w:p w:rsidR="003224D8" w:rsidRPr="00B97BE9" w:rsidRDefault="003224D8" w:rsidP="003224D8">
            <w:pPr>
              <w:ind w:left="-13" w:firstLine="13"/>
              <w:rPr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1.Laptop : Procesor Intel Core i5, frecvență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 xml:space="preserve">2,5 Ghz, display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 xml:space="preserve">15,5 inch, rezoluție full HD 1920 x1080p, stocare: HDD capacitate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 xml:space="preserve">1 TB, sau SSD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 xml:space="preserve"> 250 Gb,memorie RAM </w:t>
            </w:r>
            <w:r>
              <w:rPr>
                <w:i/>
                <w:lang w:val="ro-RO"/>
              </w:rPr>
              <w:t xml:space="preserve">≥ 4 GB ddr4 </w:t>
            </w:r>
            <w:r>
              <w:rPr>
                <w:rFonts w:cstheme="minorHAnsi"/>
                <w:i/>
                <w:lang w:val="ro-RO"/>
              </w:rPr>
              <w:t>,unitate optică DVD-RW,Conectivitate : Wifi, bluetooth,  USB(min 2 porturi) , HDMI, VGA, ieșire audio 3,5 mm,cameră web HD și microfon integrat, sistem de operare Windows ,pachet Office și antivirus cu licență</w:t>
            </w:r>
          </w:p>
          <w:p w:rsidR="003224D8" w:rsidRDefault="003224D8" w:rsidP="003224D8"/>
          <w:p w:rsidR="003224D8" w:rsidRDefault="003224D8" w:rsidP="003224D8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2. </w:t>
            </w:r>
            <w:r>
              <w:t>Imprimantă laser multifuncțională: Frecventa procesor ≥512 Mhz, Capacitate memorie ≥512 MB, Capacitate hartie intrare (coli) ≥100, Sistem ADF , capacitate alimentare automata documente (ADF) min 30 coli, Viteza de copiere monocrom min 30 ppm, viteza de printare monocrom ≥40 ppm,rezoluție printare min . 1200X600 DPI, scanare alb-negru si color , rezolutie scanare min. 600 x 600 DPI, Format hârtie A4/A3,Duplex automat printare/scanare, capacitate cartuș toner min. 5000 pagini</w:t>
            </w:r>
          </w:p>
          <w:p w:rsidR="003224D8" w:rsidRDefault="003224D8" w:rsidP="003224D8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3224D8" w:rsidRDefault="003224D8" w:rsidP="003224D8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3.Tablă magnetică:</w:t>
            </w:r>
            <w:r>
              <w:t xml:space="preserve"> dimensiune ≥120/240 cm , </w:t>
            </w:r>
            <w:r w:rsidRPr="000E37F3">
              <w:rPr>
                <w:rStyle w:val="Strong"/>
              </w:rPr>
              <w:t>sisteme de prindere</w:t>
            </w:r>
            <w:r>
              <w:t>,suprafata albă lacuită, rama aluminiu,tăviță markere.</w:t>
            </w:r>
          </w:p>
          <w:p w:rsidR="003224D8" w:rsidRPr="00873614" w:rsidRDefault="003224D8" w:rsidP="004A6D08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224D8" w:rsidRPr="008D1BC9" w:rsidTr="004A6D0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842CB" w:rsidRDefault="00D842CB" w:rsidP="00D842CB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3224D8" w:rsidRPr="00873614" w:rsidRDefault="003224D8" w:rsidP="004A6D08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3224D8" w:rsidRPr="008D1BC9" w:rsidTr="004A6D0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224D8" w:rsidRPr="0020234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Piese de Schimb 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02348">
              <w:rPr>
                <w:rFonts w:cstheme="minorHAnsi"/>
                <w:i/>
                <w:lang w:val="ro-RO"/>
              </w:rPr>
              <w:t>nu necesită</w:t>
            </w:r>
          </w:p>
          <w:p w:rsidR="003224D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 xml:space="preserve">Instrumente şi Accesorii : </w:t>
            </w:r>
          </w:p>
          <w:p w:rsidR="003224D8" w:rsidRDefault="003224D8" w:rsidP="003224D8">
            <w:p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Geantă transport Laptop, incinte audio laptop 2.0 activ,putere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 xml:space="preserve"> 2x3 W Rms,.</w:t>
            </w:r>
          </w:p>
          <w:p w:rsidR="003224D8" w:rsidRDefault="003224D8" w:rsidP="003224D8">
            <w:p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 Cablu imprimantă ,USB 2.0, A-B, lungime </w:t>
            </w:r>
            <w:r>
              <w:rPr>
                <w:i/>
                <w:lang w:val="ro-RO"/>
              </w:rPr>
              <w:t>≥</w:t>
            </w:r>
            <w:r>
              <w:rPr>
                <w:rFonts w:cstheme="minorHAnsi"/>
                <w:i/>
                <w:lang w:val="ro-RO"/>
              </w:rPr>
              <w:t>1.5 m</w:t>
            </w:r>
          </w:p>
          <w:p w:rsidR="003224D8" w:rsidRPr="0020234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Manuale: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02348">
              <w:rPr>
                <w:rFonts w:cstheme="minorHAnsi"/>
                <w:i/>
                <w:lang w:val="ro-RO"/>
              </w:rPr>
              <w:t>limba română</w:t>
            </w:r>
          </w:p>
          <w:p w:rsidR="003224D8" w:rsidRPr="00202348" w:rsidRDefault="003224D8" w:rsidP="003224D8">
            <w:pPr>
              <w:rPr>
                <w:rFonts w:cstheme="minorHAnsi"/>
                <w:i/>
                <w:lang w:val="ro-RO"/>
              </w:rPr>
            </w:pPr>
            <w:r w:rsidRPr="00202348">
              <w:rPr>
                <w:rFonts w:cstheme="minorHAnsi"/>
                <w:i/>
                <w:lang w:val="ro-RO"/>
              </w:rPr>
              <w:t>Cerinţe de Întreţinere : Garanție 24 de luni</w:t>
            </w:r>
            <w:r>
              <w:rPr>
                <w:rFonts w:cstheme="minorHAnsi"/>
                <w:i/>
                <w:lang w:val="ro-RO"/>
              </w:rPr>
              <w:t xml:space="preserve">(furnizorul va asigura garanția, calitatea și performanțele produselor pe o perioadă de </w:t>
            </w:r>
            <w:r w:rsidRPr="008332B7">
              <w:rPr>
                <w:rFonts w:cstheme="minorHAnsi"/>
                <w:b/>
                <w:i/>
                <w:lang w:val="ro-RO"/>
              </w:rPr>
              <w:t>minim 24 de luni</w:t>
            </w:r>
            <w:r>
              <w:rPr>
                <w:rFonts w:cstheme="minorHAnsi"/>
                <w:i/>
                <w:lang w:val="ro-RO"/>
              </w:rPr>
              <w:t xml:space="preserve"> de la livrarea bunurilor.</w:t>
            </w:r>
          </w:p>
          <w:p w:rsidR="003224D8" w:rsidRPr="00873614" w:rsidRDefault="003224D8" w:rsidP="004A6D08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3224D8" w:rsidRPr="00873614" w:rsidRDefault="003224D8" w:rsidP="004A6D0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D842CB" w:rsidRDefault="00D842CB" w:rsidP="00D842CB">
      <w:pPr>
        <w:rPr>
          <w:rFonts w:asciiTheme="majorHAnsi" w:hAnsiTheme="majorHAnsi" w:cstheme="minorHAnsi"/>
          <w:b/>
          <w:lang w:val="ro-RO"/>
        </w:rPr>
      </w:pPr>
    </w:p>
    <w:p w:rsidR="00D842CB" w:rsidRPr="00873614" w:rsidRDefault="00D842CB" w:rsidP="00D842C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D842CB" w:rsidRPr="00873614" w:rsidRDefault="00D842CB" w:rsidP="00D842C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D842CB" w:rsidRPr="00873614" w:rsidRDefault="00D842CB" w:rsidP="00D842C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D842CB" w:rsidRDefault="00D842CB" w:rsidP="00D842C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:rsidR="003224D8" w:rsidRPr="00873614" w:rsidRDefault="003224D8" w:rsidP="00873614">
      <w:pPr>
        <w:rPr>
          <w:rFonts w:asciiTheme="majorHAnsi" w:hAnsiTheme="majorHAnsi" w:cstheme="minorHAnsi"/>
          <w:b/>
          <w:lang w:val="ro-RO"/>
        </w:rPr>
      </w:pPr>
    </w:p>
    <w:sectPr w:rsidR="003224D8" w:rsidRPr="00873614" w:rsidSect="00D842CB">
      <w:headerReference w:type="even" r:id="rId7"/>
      <w:footerReference w:type="even" r:id="rId8"/>
      <w:headerReference w:type="first" r:id="rId9"/>
      <w:pgSz w:w="11907" w:h="16840" w:code="9"/>
      <w:pgMar w:top="992" w:right="1134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FB" w:rsidRDefault="003D60FB">
      <w:r>
        <w:separator/>
      </w:r>
    </w:p>
  </w:endnote>
  <w:endnote w:type="continuationSeparator" w:id="1">
    <w:p w:rsidR="003D60FB" w:rsidRDefault="003D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281557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281557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FB" w:rsidRDefault="003D60FB">
      <w:r>
        <w:separator/>
      </w:r>
    </w:p>
  </w:footnote>
  <w:footnote w:type="continuationSeparator" w:id="1">
    <w:p w:rsidR="003D60FB" w:rsidRDefault="003D60FB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281557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281557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557" w:rsidRPr="002815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32"/>
  </w:num>
  <w:num w:numId="5">
    <w:abstractNumId w:val="25"/>
  </w:num>
  <w:num w:numId="6">
    <w:abstractNumId w:val="27"/>
  </w:num>
  <w:num w:numId="7">
    <w:abstractNumId w:val="3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3"/>
  </w:num>
  <w:num w:numId="19">
    <w:abstractNumId w:val="11"/>
  </w:num>
  <w:num w:numId="20">
    <w:abstractNumId w:val="30"/>
  </w:num>
  <w:num w:numId="21">
    <w:abstractNumId w:val="24"/>
  </w:num>
  <w:num w:numId="22">
    <w:abstractNumId w:val="12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8"/>
  </w:num>
  <w:num w:numId="32">
    <w:abstractNumId w:val="18"/>
  </w:num>
  <w:num w:numId="33">
    <w:abstractNumId w:val="36"/>
  </w:num>
  <w:num w:numId="34">
    <w:abstractNumId w:val="23"/>
  </w:num>
  <w:num w:numId="35">
    <w:abstractNumId w:val="20"/>
  </w:num>
  <w:num w:numId="36">
    <w:abstractNumId w:val="2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2B0E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1557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24D8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0FB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47BE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1F26"/>
    <w:rsid w:val="0081592C"/>
    <w:rsid w:val="00816164"/>
    <w:rsid w:val="00817703"/>
    <w:rsid w:val="00817E77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5EEF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858C1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ACC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04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2CB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A5613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130</TotalTime>
  <Pages>6</Pages>
  <Words>1240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Catalin</cp:lastModifiedBy>
  <cp:revision>4</cp:revision>
  <cp:lastPrinted>2016-07-01T10:57:00Z</cp:lastPrinted>
  <dcterms:created xsi:type="dcterms:W3CDTF">2017-04-05T17:09:00Z</dcterms:created>
  <dcterms:modified xsi:type="dcterms:W3CDTF">2018-11-14T09:50:00Z</dcterms:modified>
</cp:coreProperties>
</file>